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0F974" w14:textId="000CF4A6" w:rsidR="00721AFB" w:rsidRPr="00666892" w:rsidRDefault="0005083C" w:rsidP="00113C27">
      <w:pPr>
        <w:spacing w:after="0" w:line="276" w:lineRule="auto"/>
        <w:jc w:val="both"/>
        <w:rPr>
          <w:rFonts w:ascii="Arial" w:eastAsia="Arial" w:hAnsi="Arial" w:cs="Arial"/>
          <w:b/>
          <w:color w:val="ED7D31"/>
          <w:sz w:val="32"/>
          <w:szCs w:val="32"/>
        </w:rPr>
      </w:pPr>
      <w:proofErr w:type="spellStart"/>
      <w:r w:rsidRPr="00666892">
        <w:rPr>
          <w:rFonts w:ascii="Arial" w:eastAsia="Arial" w:hAnsi="Arial" w:cs="Arial"/>
          <w:b/>
          <w:color w:val="ED7D31"/>
          <w:sz w:val="32"/>
          <w:szCs w:val="32"/>
        </w:rPr>
        <w:t>Press</w:t>
      </w:r>
      <w:proofErr w:type="spellEnd"/>
      <w:r w:rsidRPr="00666892">
        <w:rPr>
          <w:rFonts w:ascii="Arial" w:eastAsia="Arial" w:hAnsi="Arial" w:cs="Arial"/>
          <w:b/>
          <w:color w:val="ED7D31"/>
          <w:sz w:val="32"/>
          <w:szCs w:val="32"/>
        </w:rPr>
        <w:t xml:space="preserve"> </w:t>
      </w:r>
      <w:proofErr w:type="spellStart"/>
      <w:r w:rsidRPr="00666892">
        <w:rPr>
          <w:rFonts w:ascii="Arial" w:eastAsia="Arial" w:hAnsi="Arial" w:cs="Arial"/>
          <w:b/>
          <w:color w:val="ED7D31"/>
          <w:sz w:val="32"/>
          <w:szCs w:val="32"/>
        </w:rPr>
        <w:t>Release</w:t>
      </w:r>
      <w:bookmarkStart w:id="0" w:name="_gjdgxs" w:colFirst="0" w:colLast="0"/>
      <w:bookmarkEnd w:id="0"/>
      <w:proofErr w:type="spellEnd"/>
    </w:p>
    <w:p w14:paraId="6B2A11B0" w14:textId="77777777" w:rsidR="00960939" w:rsidRDefault="00960939">
      <w:pPr>
        <w:spacing w:after="0" w:line="276" w:lineRule="auto"/>
        <w:rPr>
          <w:rFonts w:ascii="Arial" w:hAnsi="Arial" w:cs="Arial"/>
        </w:rPr>
      </w:pPr>
    </w:p>
    <w:p w14:paraId="46C80F03" w14:textId="77777777" w:rsidR="00461980" w:rsidRDefault="00461980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61D82396" w14:textId="77777777" w:rsidR="00461980" w:rsidRPr="00461980" w:rsidRDefault="00461980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6328285F" w14:textId="5278F81D" w:rsidR="00B03EB3" w:rsidRPr="00DE1E6B" w:rsidRDefault="00F22AD3" w:rsidP="00D9568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F22AD3">
        <w:rPr>
          <w:rFonts w:ascii="Arial" w:hAnsi="Arial" w:cs="Arial"/>
          <w:b/>
          <w:bCs/>
          <w:sz w:val="36"/>
          <w:szCs w:val="36"/>
        </w:rPr>
        <w:t xml:space="preserve">Access </w:t>
      </w:r>
      <w:proofErr w:type="spellStart"/>
      <w:r w:rsidRPr="00F22AD3">
        <w:rPr>
          <w:rFonts w:ascii="Arial" w:hAnsi="Arial" w:cs="Arial"/>
          <w:b/>
          <w:bCs/>
          <w:sz w:val="36"/>
          <w:szCs w:val="36"/>
        </w:rPr>
        <w:t>Bank</w:t>
      </w:r>
      <w:proofErr w:type="spellEnd"/>
      <w:r w:rsidRPr="00F22AD3">
        <w:rPr>
          <w:rFonts w:ascii="Arial" w:hAnsi="Arial" w:cs="Arial"/>
          <w:b/>
          <w:bCs/>
          <w:sz w:val="36"/>
          <w:szCs w:val="36"/>
        </w:rPr>
        <w:t xml:space="preserve"> Mozambique reforça compromisso com Literacia Financeira e Boa Cidadania</w:t>
      </w:r>
    </w:p>
    <w:p w14:paraId="4675582D" w14:textId="77777777" w:rsidR="00DE1E6B" w:rsidRPr="00F206D6" w:rsidRDefault="00DE1E6B" w:rsidP="00D9568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6A1A64C" w14:textId="77777777" w:rsidR="00B03EB3" w:rsidRDefault="00B03EB3" w:rsidP="00B03EB3">
      <w:pPr>
        <w:jc w:val="both"/>
        <w:rPr>
          <w:rFonts w:ascii="Arial" w:hAnsi="Arial" w:cs="Arial"/>
          <w:sz w:val="24"/>
          <w:szCs w:val="24"/>
        </w:rPr>
      </w:pPr>
    </w:p>
    <w:p w14:paraId="69144CD3" w14:textId="56EE3AED" w:rsidR="003903EE" w:rsidRPr="003903EE" w:rsidRDefault="003903EE" w:rsidP="00014DBD">
      <w:pPr>
        <w:pStyle w:val="selectable-text"/>
        <w:spacing w:line="276" w:lineRule="auto"/>
        <w:jc w:val="both"/>
        <w:rPr>
          <w:rFonts w:ascii="Arial" w:hAnsi="Arial" w:cs="Arial"/>
        </w:rPr>
      </w:pPr>
      <w:r w:rsidRPr="003903EE">
        <w:rPr>
          <w:rStyle w:val="selectable-text1"/>
          <w:rFonts w:ascii="Arial" w:hAnsi="Arial" w:cs="Arial"/>
        </w:rPr>
        <w:t>O Access Bank Mozambique reafirma o seu compromisso com a educação e o desenvolvimento sustentável através da realização de sessões de Literacia Financeira nas cidades da Beira, Nampula e Maputo. Esta iniciativa tem como objectivo ensinar conceitos básicos de gestão financeira a crianças, capacitando-as para um futuro mais próspero e sustentável.</w:t>
      </w:r>
    </w:p>
    <w:p w14:paraId="474ADE9D" w14:textId="0C5768D2" w:rsidR="003903EE" w:rsidRPr="003903EE" w:rsidRDefault="003903EE" w:rsidP="00014DBD">
      <w:pPr>
        <w:pStyle w:val="selectable-text"/>
        <w:spacing w:line="276" w:lineRule="auto"/>
        <w:jc w:val="both"/>
        <w:rPr>
          <w:rFonts w:ascii="Arial" w:hAnsi="Arial" w:cs="Arial"/>
        </w:rPr>
      </w:pPr>
      <w:r w:rsidRPr="003903EE">
        <w:rPr>
          <w:rStyle w:val="selectable-text1"/>
          <w:rFonts w:ascii="Arial" w:hAnsi="Arial" w:cs="Arial"/>
        </w:rPr>
        <w:t>Dando continuidade às acções do ano passado, as sessões decorreram na segunda quinzena de Fevereiro, impactando um total de 466 alunos em três províncias do país.</w:t>
      </w:r>
    </w:p>
    <w:p w14:paraId="416A38FE" w14:textId="08472AD7" w:rsidR="003903EE" w:rsidRPr="003903EE" w:rsidRDefault="003903EE" w:rsidP="00014DBD">
      <w:pPr>
        <w:pStyle w:val="selectable-text"/>
        <w:spacing w:line="276" w:lineRule="auto"/>
        <w:jc w:val="both"/>
        <w:rPr>
          <w:rFonts w:ascii="Arial" w:hAnsi="Arial" w:cs="Arial"/>
        </w:rPr>
      </w:pPr>
      <w:r w:rsidRPr="003903EE">
        <w:rPr>
          <w:rStyle w:val="selectable-text1"/>
          <w:rFonts w:ascii="Arial" w:hAnsi="Arial" w:cs="Arial"/>
        </w:rPr>
        <w:t xml:space="preserve">Na Beira, foram </w:t>
      </w:r>
      <w:r w:rsidR="00046127">
        <w:rPr>
          <w:rStyle w:val="selectable-text1"/>
          <w:rFonts w:ascii="Arial" w:hAnsi="Arial" w:cs="Arial"/>
        </w:rPr>
        <w:t>beneficiados</w:t>
      </w:r>
      <w:r w:rsidRPr="003903EE">
        <w:rPr>
          <w:rStyle w:val="selectable-text1"/>
          <w:rFonts w:ascii="Arial" w:hAnsi="Arial" w:cs="Arial"/>
        </w:rPr>
        <w:t xml:space="preserve"> 198 alunos da Escola Primária Completa da Manga e, em Nampula, a acção decorreu na Escola Básica de Carrupeia, onde participaram 138 alunos.</w:t>
      </w:r>
    </w:p>
    <w:p w14:paraId="3688DD21" w14:textId="77777777" w:rsidR="00FF44FA" w:rsidRDefault="003903EE" w:rsidP="00014DBD">
      <w:pPr>
        <w:pStyle w:val="selectable-text"/>
        <w:spacing w:line="276" w:lineRule="auto"/>
        <w:jc w:val="both"/>
        <w:rPr>
          <w:rStyle w:val="selectable-text1"/>
          <w:rFonts w:ascii="Arial" w:hAnsi="Arial" w:cs="Arial"/>
        </w:rPr>
      </w:pPr>
      <w:r w:rsidRPr="003903EE">
        <w:rPr>
          <w:rStyle w:val="selectable-text1"/>
          <w:rFonts w:ascii="Arial" w:hAnsi="Arial" w:cs="Arial"/>
        </w:rPr>
        <w:t xml:space="preserve">Em Maputo, a iniciativa realizou-se na Escola Primária de Mutsékwa, em parceria com a organização Tenderness and Love, que acrescentou uma componente essencial ao programa com palestras sobre Boa Cidadania. </w:t>
      </w:r>
    </w:p>
    <w:p w14:paraId="5D192C40" w14:textId="77777777" w:rsidR="00274CEF" w:rsidRDefault="003903EE" w:rsidP="00014DBD">
      <w:pPr>
        <w:pStyle w:val="selectable-text"/>
        <w:spacing w:line="276" w:lineRule="auto"/>
        <w:jc w:val="both"/>
        <w:rPr>
          <w:rFonts w:ascii="Arial" w:hAnsi="Arial" w:cs="Arial"/>
        </w:rPr>
      </w:pPr>
      <w:r w:rsidRPr="003903EE">
        <w:rPr>
          <w:rStyle w:val="selectable-text1"/>
          <w:rFonts w:ascii="Arial" w:hAnsi="Arial" w:cs="Arial"/>
        </w:rPr>
        <w:t>Estas palestras visam dotar as crianças de conhecimentos sobre os seus direitos e deveres na sociedade, promovendo o bom comportamento, tanto na escola como em casa. Além disso, sensibilizaram os alunos para a preservação ambiental, abordando práticas como a correcta deposição do lixo e a protecção da fauna e flora.</w:t>
      </w:r>
      <w:r w:rsidR="00FF44FA">
        <w:rPr>
          <w:rFonts w:ascii="Arial" w:hAnsi="Arial" w:cs="Arial"/>
        </w:rPr>
        <w:t xml:space="preserve"> </w:t>
      </w:r>
    </w:p>
    <w:p w14:paraId="569A817A" w14:textId="4294AF62" w:rsidR="003903EE" w:rsidRPr="003903EE" w:rsidRDefault="003903EE" w:rsidP="00014DBD">
      <w:pPr>
        <w:pStyle w:val="selectable-text"/>
        <w:spacing w:line="276" w:lineRule="auto"/>
        <w:jc w:val="both"/>
        <w:rPr>
          <w:rFonts w:ascii="Arial" w:hAnsi="Arial" w:cs="Arial"/>
        </w:rPr>
      </w:pPr>
      <w:r w:rsidRPr="003903EE">
        <w:rPr>
          <w:rStyle w:val="selectable-text1"/>
          <w:rFonts w:ascii="Arial" w:hAnsi="Arial" w:cs="Arial"/>
        </w:rPr>
        <w:t>Para tornar a experiência ainda mais envolvente, os alunos receberam mealheiros, lápis de cor e materiais didácticos oferecidos pelo Banco.</w:t>
      </w:r>
    </w:p>
    <w:p w14:paraId="33BB673F" w14:textId="77777777" w:rsidR="00BB7213" w:rsidRDefault="000B54D7" w:rsidP="00014DB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PT"/>
        </w:rPr>
      </w:pPr>
      <w:r w:rsidRPr="000B54D7">
        <w:rPr>
          <w:rFonts w:ascii="Arial" w:eastAsia="Times New Roman" w:hAnsi="Arial" w:cs="Arial"/>
          <w:sz w:val="24"/>
          <w:szCs w:val="24"/>
          <w:lang w:val="pt-BR" w:eastAsia="pt-PT"/>
        </w:rPr>
        <w:t xml:space="preserve">Chiwetalu Obikwelu, Administrador Delegado Interino do Access Bank Mozambique, considera que </w:t>
      </w:r>
      <w:r w:rsidRPr="000B54D7"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PT"/>
        </w:rPr>
        <w:t>“educar as crianças sobre gestão financeira desde cedo é essencial para construir uma sociedade mais consciente e sustentável”</w:t>
      </w:r>
      <w:r w:rsidRPr="000B54D7">
        <w:rPr>
          <w:rFonts w:ascii="Arial" w:eastAsia="Times New Roman" w:hAnsi="Arial" w:cs="Arial"/>
          <w:sz w:val="24"/>
          <w:szCs w:val="24"/>
          <w:lang w:val="pt-BR" w:eastAsia="pt-PT"/>
        </w:rPr>
        <w:t xml:space="preserve">. </w:t>
      </w:r>
      <w:r w:rsidRPr="000B54D7"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PT"/>
        </w:rPr>
        <w:t>“No Access Bank Mozambique acreditamos que a Literacia Financeira é uma ferramenta poderosa para o empoderamento das futuras gerações, permitindo-lhes tomar decisões informadas e responsáveis”</w:t>
      </w:r>
      <w:r w:rsidRPr="000B54D7">
        <w:rPr>
          <w:rFonts w:ascii="Arial" w:eastAsia="Times New Roman" w:hAnsi="Arial" w:cs="Arial"/>
          <w:sz w:val="24"/>
          <w:szCs w:val="24"/>
          <w:lang w:val="pt-BR" w:eastAsia="pt-PT"/>
        </w:rPr>
        <w:t>, refere o mesmo responsável</w:t>
      </w:r>
      <w:r w:rsidR="0026583F">
        <w:rPr>
          <w:rFonts w:ascii="Arial" w:eastAsia="Times New Roman" w:hAnsi="Arial" w:cs="Arial"/>
          <w:sz w:val="24"/>
          <w:szCs w:val="24"/>
          <w:lang w:val="pt-BR" w:eastAsia="pt-PT"/>
        </w:rPr>
        <w:t>.</w:t>
      </w:r>
    </w:p>
    <w:p w14:paraId="0F534173" w14:textId="77777777" w:rsidR="00BB7213" w:rsidRDefault="00BB7213" w:rsidP="00014DB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PT"/>
        </w:rPr>
      </w:pPr>
    </w:p>
    <w:p w14:paraId="39DA14B6" w14:textId="201AB5CF" w:rsidR="00BB7213" w:rsidRDefault="00CA10C5" w:rsidP="00014DB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PT"/>
        </w:rPr>
      </w:pPr>
      <w:r w:rsidRPr="00CA10C5">
        <w:rPr>
          <w:rFonts w:ascii="Arial" w:eastAsia="Times New Roman" w:hAnsi="Arial" w:cs="Arial"/>
          <w:sz w:val="24"/>
          <w:szCs w:val="24"/>
          <w:lang w:val="pt-BR" w:eastAsia="pt-PT"/>
        </w:rPr>
        <w:t>Com esta</w:t>
      </w:r>
      <w:r>
        <w:rPr>
          <w:rFonts w:ascii="Arial" w:eastAsia="Times New Roman" w:hAnsi="Arial" w:cs="Arial"/>
          <w:sz w:val="24"/>
          <w:szCs w:val="24"/>
          <w:lang w:val="pt-BR" w:eastAsia="pt-PT"/>
        </w:rPr>
        <w:t>s</w:t>
      </w:r>
      <w:r w:rsidRPr="00CA10C5">
        <w:rPr>
          <w:rFonts w:ascii="Arial" w:eastAsia="Times New Roman" w:hAnsi="Arial" w:cs="Arial"/>
          <w:sz w:val="24"/>
          <w:szCs w:val="24"/>
          <w:lang w:val="pt-BR" w:eastAsia="pt-PT"/>
        </w:rPr>
        <w:t xml:space="preserve"> acç</w:t>
      </w:r>
      <w:r>
        <w:rPr>
          <w:rFonts w:ascii="Arial" w:eastAsia="Times New Roman" w:hAnsi="Arial" w:cs="Arial"/>
          <w:sz w:val="24"/>
          <w:szCs w:val="24"/>
          <w:lang w:val="pt-BR" w:eastAsia="pt-PT"/>
        </w:rPr>
        <w:t>ões</w:t>
      </w:r>
      <w:r w:rsidRPr="00CA10C5">
        <w:rPr>
          <w:rFonts w:ascii="Arial" w:eastAsia="Times New Roman" w:hAnsi="Arial" w:cs="Arial"/>
          <w:sz w:val="24"/>
          <w:szCs w:val="24"/>
          <w:lang w:val="pt-BR" w:eastAsia="pt-PT"/>
        </w:rPr>
        <w:t>, o Access Bank Mozambique reforça o seu compromisso</w:t>
      </w:r>
      <w:r w:rsidR="00BB7213">
        <w:rPr>
          <w:rFonts w:ascii="Arial" w:eastAsia="Times New Roman" w:hAnsi="Arial" w:cs="Arial"/>
          <w:sz w:val="24"/>
          <w:szCs w:val="24"/>
          <w:lang w:val="pt-BR" w:eastAsia="pt-PT"/>
        </w:rPr>
        <w:t xml:space="preserve"> </w:t>
      </w:r>
      <w:r w:rsidR="00BB7213" w:rsidRPr="00BB7213">
        <w:rPr>
          <w:rFonts w:ascii="Arial" w:eastAsia="Times New Roman" w:hAnsi="Arial" w:cs="Arial"/>
          <w:sz w:val="24"/>
          <w:szCs w:val="24"/>
          <w:lang w:val="pt-BR" w:eastAsia="pt-PT"/>
        </w:rPr>
        <w:t>com o desenvolvimento do país, promovendo valores fundamentais como a poupança, a cidadania e a preservação ambiental.</w:t>
      </w:r>
    </w:p>
    <w:p w14:paraId="42828C09" w14:textId="77777777" w:rsidR="00BB7213" w:rsidRDefault="00BB7213" w:rsidP="00014DB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PT"/>
        </w:rPr>
      </w:pPr>
    </w:p>
    <w:p w14:paraId="6AF52D3B" w14:textId="77777777" w:rsidR="000B54D7" w:rsidRPr="000B54D7" w:rsidRDefault="000B54D7" w:rsidP="000B54D7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 w:eastAsia="pt-PT"/>
        </w:rPr>
      </w:pPr>
    </w:p>
    <w:p w14:paraId="179A196D" w14:textId="77777777" w:rsidR="000C445F" w:rsidRPr="000B54D7" w:rsidRDefault="000C445F">
      <w:pPr>
        <w:spacing w:after="0" w:line="276" w:lineRule="auto"/>
        <w:rPr>
          <w:sz w:val="24"/>
          <w:szCs w:val="24"/>
          <w:lang w:val="pt-BR"/>
        </w:rPr>
      </w:pPr>
    </w:p>
    <w:p w14:paraId="47F58892" w14:textId="77777777" w:rsidR="00960939" w:rsidRPr="003A0FAC" w:rsidRDefault="0005083C">
      <w:pPr>
        <w:spacing w:after="0" w:line="276" w:lineRule="auto"/>
        <w:jc w:val="both"/>
        <w:rPr>
          <w:rFonts w:ascii="Arial" w:eastAsia="Arial" w:hAnsi="Arial" w:cs="Arial"/>
          <w:b/>
          <w:color w:val="ED7D31"/>
          <w:sz w:val="18"/>
          <w:szCs w:val="18"/>
        </w:rPr>
      </w:pPr>
      <w:r w:rsidRPr="003A0FAC">
        <w:rPr>
          <w:rFonts w:ascii="Arial" w:eastAsia="Arial" w:hAnsi="Arial" w:cs="Arial"/>
          <w:b/>
          <w:color w:val="ED7D31"/>
          <w:sz w:val="18"/>
          <w:szCs w:val="18"/>
        </w:rPr>
        <w:t xml:space="preserve">Sobre o Grupo Access </w:t>
      </w:r>
      <w:proofErr w:type="spellStart"/>
      <w:r w:rsidRPr="003A0FAC">
        <w:rPr>
          <w:rFonts w:ascii="Arial" w:eastAsia="Arial" w:hAnsi="Arial" w:cs="Arial"/>
          <w:b/>
          <w:color w:val="ED7D31"/>
          <w:sz w:val="18"/>
          <w:szCs w:val="18"/>
        </w:rPr>
        <w:t>Bank</w:t>
      </w:r>
      <w:proofErr w:type="spellEnd"/>
      <w:r w:rsidRPr="003A0FAC">
        <w:rPr>
          <w:rFonts w:ascii="Arial" w:eastAsia="Arial" w:hAnsi="Arial" w:cs="Arial"/>
          <w:b/>
          <w:color w:val="ED7D31"/>
          <w:sz w:val="18"/>
          <w:szCs w:val="18"/>
        </w:rPr>
        <w:t xml:space="preserve"> </w:t>
      </w:r>
    </w:p>
    <w:p w14:paraId="64CA2386" w14:textId="77777777" w:rsidR="00F90468" w:rsidRPr="003A0FAC" w:rsidRDefault="00F90468">
      <w:pPr>
        <w:spacing w:after="0" w:line="276" w:lineRule="auto"/>
        <w:jc w:val="both"/>
        <w:rPr>
          <w:rFonts w:ascii="Arial" w:eastAsia="Arial" w:hAnsi="Arial" w:cs="Arial"/>
          <w:b/>
          <w:color w:val="ED7D31"/>
          <w:sz w:val="18"/>
          <w:szCs w:val="18"/>
        </w:rPr>
      </w:pPr>
    </w:p>
    <w:p w14:paraId="5DA6A1C8" w14:textId="57081743" w:rsidR="00F90468" w:rsidRPr="003A0FAC" w:rsidRDefault="00F90468" w:rsidP="00F90468">
      <w:pPr>
        <w:spacing w:after="0" w:line="240" w:lineRule="auto"/>
        <w:jc w:val="both"/>
        <w:rPr>
          <w:rFonts w:ascii="Arial" w:eastAsia="Arial" w:hAnsi="Arial" w:cs="Arial"/>
          <w:i/>
          <w:color w:val="A6A6A6"/>
          <w:sz w:val="18"/>
          <w:szCs w:val="18"/>
        </w:rPr>
      </w:pPr>
      <w:r w:rsidRPr="003A0FAC">
        <w:rPr>
          <w:rFonts w:ascii="Arial" w:eastAsia="Arial" w:hAnsi="Arial" w:cs="Arial"/>
          <w:i/>
          <w:color w:val="A6A6A6"/>
          <w:sz w:val="18"/>
          <w:szCs w:val="18"/>
        </w:rPr>
        <w:t xml:space="preserve"> Líder no ranking dos bancos africanos no que respeita ao número de clientes, é o maior Banco da Nigéria operando uma rede de mais de 747 balcões. Emprega mais de 28 mil colaboradores, servindo mais de 60 milhões de clientes. Está presente em três continentes e 2</w:t>
      </w:r>
      <w:r w:rsidR="00561744">
        <w:rPr>
          <w:rFonts w:ascii="Arial" w:eastAsia="Arial" w:hAnsi="Arial" w:cs="Arial"/>
          <w:i/>
          <w:color w:val="A6A6A6"/>
          <w:sz w:val="18"/>
          <w:szCs w:val="18"/>
        </w:rPr>
        <w:t>4</w:t>
      </w:r>
      <w:r w:rsidRPr="003A0FAC">
        <w:rPr>
          <w:rFonts w:ascii="Arial" w:eastAsia="Arial" w:hAnsi="Arial" w:cs="Arial"/>
          <w:i/>
          <w:color w:val="A6A6A6"/>
          <w:sz w:val="18"/>
          <w:szCs w:val="18"/>
        </w:rPr>
        <w:t xml:space="preserve"> países. Em África, opera na Nigéria, Gana, Zâmbia, Ruanda, República Democrática do Congo, Serra Leoa, Gâmbia, Moçambique, Botswana, África do</w:t>
      </w:r>
      <w:r w:rsidR="00561744">
        <w:rPr>
          <w:rFonts w:ascii="Arial" w:eastAsia="Arial" w:hAnsi="Arial" w:cs="Arial"/>
          <w:i/>
          <w:color w:val="A6A6A6"/>
          <w:sz w:val="18"/>
          <w:szCs w:val="18"/>
        </w:rPr>
        <w:t xml:space="preserve"> </w:t>
      </w:r>
      <w:r w:rsidRPr="003A0FAC">
        <w:rPr>
          <w:rFonts w:ascii="Arial" w:eastAsia="Arial" w:hAnsi="Arial" w:cs="Arial"/>
          <w:i/>
          <w:color w:val="A6A6A6"/>
          <w:sz w:val="18"/>
          <w:szCs w:val="18"/>
        </w:rPr>
        <w:t>Sul, Guiné Equatorial, Camarões, Quénia, Angola e Tanzânia. Para além destes países, o Banco tem escritórios</w:t>
      </w:r>
    </w:p>
    <w:p w14:paraId="5C994FDE" w14:textId="77777777" w:rsidR="00F90468" w:rsidRPr="003A0FAC" w:rsidRDefault="00F90468" w:rsidP="00F90468">
      <w:pPr>
        <w:spacing w:after="0" w:line="240" w:lineRule="auto"/>
        <w:jc w:val="both"/>
        <w:rPr>
          <w:rFonts w:ascii="Arial" w:eastAsia="Arial" w:hAnsi="Arial" w:cs="Arial"/>
          <w:i/>
          <w:color w:val="A6A6A6"/>
          <w:sz w:val="18"/>
          <w:szCs w:val="18"/>
        </w:rPr>
      </w:pPr>
      <w:r w:rsidRPr="003A0FAC">
        <w:rPr>
          <w:rFonts w:ascii="Arial" w:eastAsia="Arial" w:hAnsi="Arial" w:cs="Arial"/>
          <w:i/>
          <w:color w:val="A6A6A6"/>
          <w:sz w:val="18"/>
          <w:szCs w:val="18"/>
        </w:rPr>
        <w:t>de representação na China, Líbano, Índia, Emirados Árabes Unidos, França, Índia, Hong Kong e Malta.</w:t>
      </w:r>
    </w:p>
    <w:p w14:paraId="0099EC2B" w14:textId="4AF07973" w:rsidR="00F90468" w:rsidRPr="003A0FAC" w:rsidRDefault="00F90468" w:rsidP="00F90468">
      <w:pPr>
        <w:spacing w:after="0" w:line="240" w:lineRule="auto"/>
        <w:jc w:val="both"/>
        <w:rPr>
          <w:rFonts w:ascii="Arial" w:eastAsia="Arial" w:hAnsi="Arial" w:cs="Arial"/>
          <w:i/>
          <w:color w:val="A6A6A6"/>
          <w:sz w:val="18"/>
          <w:szCs w:val="18"/>
        </w:rPr>
      </w:pPr>
      <w:r w:rsidRPr="003A0FAC">
        <w:rPr>
          <w:rFonts w:ascii="Arial" w:eastAsia="Arial" w:hAnsi="Arial" w:cs="Arial"/>
          <w:i/>
          <w:color w:val="A6A6A6"/>
          <w:sz w:val="18"/>
          <w:szCs w:val="18"/>
        </w:rPr>
        <w:t>Em Moçambique, o Ac</w:t>
      </w:r>
      <w:r w:rsidR="00D35A52">
        <w:rPr>
          <w:rFonts w:ascii="Arial" w:eastAsia="Arial" w:hAnsi="Arial" w:cs="Arial"/>
          <w:i/>
          <w:color w:val="A6A6A6"/>
          <w:sz w:val="18"/>
          <w:szCs w:val="18"/>
        </w:rPr>
        <w:t>c</w:t>
      </w:r>
      <w:r w:rsidRPr="003A0FAC">
        <w:rPr>
          <w:rFonts w:ascii="Arial" w:eastAsia="Arial" w:hAnsi="Arial" w:cs="Arial"/>
          <w:i/>
          <w:color w:val="A6A6A6"/>
          <w:sz w:val="18"/>
          <w:szCs w:val="18"/>
        </w:rPr>
        <w:t xml:space="preserve">ess </w:t>
      </w:r>
      <w:proofErr w:type="spellStart"/>
      <w:r w:rsidRPr="003A0FAC">
        <w:rPr>
          <w:rFonts w:ascii="Arial" w:eastAsia="Arial" w:hAnsi="Arial" w:cs="Arial"/>
          <w:i/>
          <w:color w:val="A6A6A6"/>
          <w:sz w:val="18"/>
          <w:szCs w:val="18"/>
        </w:rPr>
        <w:t>Bank</w:t>
      </w:r>
      <w:proofErr w:type="spellEnd"/>
      <w:r w:rsidRPr="003A0FAC">
        <w:rPr>
          <w:rFonts w:ascii="Arial" w:eastAsia="Arial" w:hAnsi="Arial" w:cs="Arial"/>
          <w:i/>
          <w:color w:val="A6A6A6"/>
          <w:sz w:val="18"/>
          <w:szCs w:val="18"/>
        </w:rPr>
        <w:t xml:space="preserve"> prossegue a sua estratégia de expansão, apostando em quadros nacionais,</w:t>
      </w:r>
    </w:p>
    <w:p w14:paraId="2C46D4B8" w14:textId="2C05CC0B" w:rsidR="00960939" w:rsidRPr="003A0FAC" w:rsidRDefault="00F90468" w:rsidP="00F90468">
      <w:pPr>
        <w:spacing w:after="0" w:line="240" w:lineRule="auto"/>
        <w:jc w:val="both"/>
        <w:rPr>
          <w:rFonts w:ascii="Arial" w:eastAsia="Arial" w:hAnsi="Arial" w:cs="Arial"/>
          <w:i/>
          <w:color w:val="A6A6A6"/>
          <w:sz w:val="18"/>
          <w:szCs w:val="18"/>
        </w:rPr>
      </w:pPr>
      <w:r w:rsidRPr="003A0FAC">
        <w:rPr>
          <w:rFonts w:ascii="Arial" w:eastAsia="Arial" w:hAnsi="Arial" w:cs="Arial"/>
          <w:i/>
          <w:color w:val="A6A6A6"/>
          <w:sz w:val="18"/>
          <w:szCs w:val="18"/>
        </w:rPr>
        <w:t>oferecendo soluções inovadoras e contribuindo para o desenvolvimento das comunidades onde opera.</w:t>
      </w:r>
    </w:p>
    <w:p w14:paraId="345B53FC" w14:textId="77777777" w:rsidR="00960939" w:rsidRPr="003A0FAC" w:rsidRDefault="00960939" w:rsidP="00F9046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D7BC3C8" w14:textId="77777777" w:rsidR="005A20F1" w:rsidRDefault="005A20F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64EE803" w14:textId="77777777" w:rsidR="00ED63DE" w:rsidRDefault="00ED63DE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14:paraId="7609CD26" w14:textId="2E588E11" w:rsidR="00960939" w:rsidRPr="00721AFB" w:rsidRDefault="0005083C">
      <w:pPr>
        <w:spacing w:after="0" w:line="288" w:lineRule="auto"/>
        <w:jc w:val="both"/>
        <w:rPr>
          <w:rFonts w:ascii="Arial" w:eastAsia="Arial" w:hAnsi="Arial" w:cs="Arial"/>
          <w:sz w:val="16"/>
          <w:szCs w:val="16"/>
          <w:lang w:val="en-US"/>
        </w:rPr>
      </w:pPr>
      <w:r w:rsidRPr="00721AFB">
        <w:rPr>
          <w:rFonts w:ascii="Arial" w:eastAsia="Arial" w:hAnsi="Arial" w:cs="Arial"/>
          <w:b/>
          <w:sz w:val="16"/>
          <w:szCs w:val="16"/>
          <w:lang w:val="en-US"/>
        </w:rPr>
        <w:t xml:space="preserve">Media Relations </w:t>
      </w:r>
    </w:p>
    <w:p w14:paraId="7110295B" w14:textId="77777777" w:rsidR="00960939" w:rsidRPr="00721AFB" w:rsidRDefault="00960939">
      <w:pPr>
        <w:spacing w:after="0" w:line="288" w:lineRule="auto"/>
        <w:jc w:val="both"/>
        <w:rPr>
          <w:rFonts w:ascii="Arial" w:eastAsia="Arial" w:hAnsi="Arial" w:cs="Arial"/>
          <w:sz w:val="16"/>
          <w:szCs w:val="16"/>
          <w:lang w:val="en-US"/>
        </w:rPr>
      </w:pPr>
    </w:p>
    <w:p w14:paraId="140F8052" w14:textId="77777777" w:rsidR="00960939" w:rsidRPr="00721AFB" w:rsidRDefault="0005083C">
      <w:pPr>
        <w:spacing w:after="0" w:line="288" w:lineRule="auto"/>
        <w:jc w:val="both"/>
        <w:rPr>
          <w:rFonts w:ascii="Arial" w:eastAsia="Arial" w:hAnsi="Arial" w:cs="Arial"/>
          <w:sz w:val="16"/>
          <w:szCs w:val="16"/>
          <w:lang w:val="en-US"/>
        </w:rPr>
      </w:pPr>
      <w:r w:rsidRPr="00721AFB">
        <w:rPr>
          <w:rFonts w:ascii="Arial" w:eastAsia="Arial" w:hAnsi="Arial" w:cs="Arial"/>
          <w:sz w:val="16"/>
          <w:szCs w:val="16"/>
          <w:lang w:val="en-US"/>
        </w:rPr>
        <w:t>Access Bank Mozambique</w:t>
      </w:r>
    </w:p>
    <w:p w14:paraId="31BA91CC" w14:textId="77777777" w:rsidR="00960939" w:rsidRPr="00721AFB" w:rsidRDefault="00960939">
      <w:pPr>
        <w:spacing w:after="0" w:line="288" w:lineRule="auto"/>
        <w:jc w:val="both"/>
        <w:rPr>
          <w:rFonts w:ascii="Arial" w:eastAsia="Arial" w:hAnsi="Arial" w:cs="Arial"/>
          <w:sz w:val="16"/>
          <w:szCs w:val="16"/>
          <w:lang w:val="en-US"/>
        </w:rPr>
      </w:pPr>
      <w:hyperlink r:id="rId8">
        <w:r w:rsidRPr="00721AFB">
          <w:rPr>
            <w:rFonts w:ascii="Arial" w:eastAsia="Arial" w:hAnsi="Arial" w:cs="Arial"/>
            <w:color w:val="0563C1"/>
            <w:sz w:val="16"/>
            <w:szCs w:val="16"/>
            <w:u w:val="single"/>
            <w:lang w:val="en-US"/>
          </w:rPr>
          <w:t>mediarelations.moz@accessbankplc.com</w:t>
        </w:r>
      </w:hyperlink>
    </w:p>
    <w:p w14:paraId="5D7807F0" w14:textId="77777777" w:rsidR="00960939" w:rsidRPr="00721AFB" w:rsidRDefault="00960939">
      <w:pPr>
        <w:spacing w:after="0" w:line="288" w:lineRule="auto"/>
        <w:jc w:val="both"/>
        <w:rPr>
          <w:rFonts w:ascii="Arial" w:eastAsia="Arial" w:hAnsi="Arial" w:cs="Arial"/>
          <w:sz w:val="16"/>
          <w:szCs w:val="16"/>
          <w:lang w:val="en-US"/>
        </w:rPr>
      </w:pPr>
    </w:p>
    <w:p w14:paraId="60D5714E" w14:textId="77777777" w:rsidR="00960939" w:rsidRPr="00721AFB" w:rsidRDefault="000508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721AFB">
        <w:rPr>
          <w:rFonts w:ascii="Arial" w:hAnsi="Arial" w:cs="Arial"/>
          <w:sz w:val="16"/>
          <w:szCs w:val="16"/>
          <w:lang w:val="en-US"/>
        </w:rPr>
        <w:t xml:space="preserve">Alcina Gomes: EMS </w:t>
      </w:r>
      <w:r w:rsidRPr="00721AFB">
        <w:rPr>
          <w:rFonts w:ascii="Arial" w:hAnsi="Arial" w:cs="Arial"/>
          <w:i/>
          <w:sz w:val="16"/>
          <w:szCs w:val="16"/>
          <w:lang w:val="en-US"/>
        </w:rPr>
        <w:t>- Enhanced Media Sys</w:t>
      </w:r>
      <w:r w:rsidRPr="00721AFB">
        <w:rPr>
          <w:rFonts w:ascii="Arial" w:hAnsi="Arial" w:cs="Arial"/>
          <w:sz w:val="16"/>
          <w:szCs w:val="16"/>
          <w:lang w:val="en-US"/>
        </w:rPr>
        <w:t xml:space="preserve">tems </w:t>
      </w:r>
    </w:p>
    <w:p w14:paraId="7768A57C" w14:textId="77777777" w:rsidR="00960939" w:rsidRPr="00721AFB" w:rsidRDefault="000508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721AFB">
        <w:rPr>
          <w:rFonts w:ascii="Arial" w:hAnsi="Arial" w:cs="Arial"/>
          <w:sz w:val="16"/>
          <w:szCs w:val="16"/>
          <w:lang w:val="en-US"/>
        </w:rPr>
        <w:t xml:space="preserve">+ (258) 844 489 442 – </w:t>
      </w:r>
      <w:hyperlink r:id="rId9">
        <w:r w:rsidR="00960939" w:rsidRPr="00721AFB">
          <w:rPr>
            <w:rFonts w:ascii="Arial" w:hAnsi="Arial" w:cs="Arial"/>
            <w:color w:val="0563C1"/>
            <w:sz w:val="16"/>
            <w:szCs w:val="16"/>
            <w:u w:val="single"/>
            <w:lang w:val="en-US"/>
          </w:rPr>
          <w:t>alcinagomes@emsmz.com</w:t>
        </w:r>
      </w:hyperlink>
      <w:r w:rsidRPr="00721AFB">
        <w:rPr>
          <w:rFonts w:ascii="Arial" w:hAnsi="Arial" w:cs="Arial"/>
          <w:sz w:val="16"/>
          <w:szCs w:val="16"/>
          <w:lang w:val="en-US"/>
        </w:rPr>
        <w:t xml:space="preserve">  </w:t>
      </w:r>
    </w:p>
    <w:p w14:paraId="45F1EECE" w14:textId="77777777" w:rsidR="00960939" w:rsidRPr="00721AFB" w:rsidRDefault="00960939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6D6330FF" w14:textId="77777777" w:rsidR="00960939" w:rsidRPr="00721AFB" w:rsidRDefault="000508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721AFB">
        <w:rPr>
          <w:rFonts w:ascii="Arial" w:hAnsi="Arial" w:cs="Arial"/>
          <w:sz w:val="16"/>
          <w:szCs w:val="16"/>
          <w:lang w:val="en-US"/>
        </w:rPr>
        <w:t xml:space="preserve">Leia Chingubo: EMS </w:t>
      </w:r>
      <w:r w:rsidRPr="00721AFB">
        <w:rPr>
          <w:rFonts w:ascii="Arial" w:hAnsi="Arial" w:cs="Arial"/>
          <w:i/>
          <w:sz w:val="16"/>
          <w:szCs w:val="16"/>
          <w:lang w:val="en-US"/>
        </w:rPr>
        <w:t>- Enhanced Media Sys</w:t>
      </w:r>
      <w:r w:rsidRPr="00721AFB">
        <w:rPr>
          <w:rFonts w:ascii="Arial" w:hAnsi="Arial" w:cs="Arial"/>
          <w:sz w:val="16"/>
          <w:szCs w:val="16"/>
          <w:lang w:val="en-US"/>
        </w:rPr>
        <w:t xml:space="preserve">tems </w:t>
      </w:r>
    </w:p>
    <w:p w14:paraId="115B9083" w14:textId="77777777" w:rsidR="00960939" w:rsidRPr="00721AFB" w:rsidRDefault="0005083C">
      <w:pPr>
        <w:spacing w:after="0" w:line="240" w:lineRule="auto"/>
        <w:rPr>
          <w:rFonts w:ascii="Arial" w:hAnsi="Arial" w:cs="Arial"/>
          <w:color w:val="0563C1"/>
          <w:sz w:val="16"/>
          <w:szCs w:val="16"/>
          <w:u w:val="single"/>
          <w:lang w:val="en-US"/>
        </w:rPr>
      </w:pPr>
      <w:r w:rsidRPr="00721AFB">
        <w:rPr>
          <w:rFonts w:ascii="Arial" w:hAnsi="Arial" w:cs="Arial"/>
          <w:sz w:val="16"/>
          <w:szCs w:val="16"/>
          <w:lang w:val="en-US"/>
        </w:rPr>
        <w:t xml:space="preserve">+ (258) 845 959 456 - </w:t>
      </w:r>
      <w:hyperlink r:id="rId10">
        <w:r w:rsidR="00960939" w:rsidRPr="00721AFB">
          <w:rPr>
            <w:rFonts w:ascii="Arial" w:hAnsi="Arial" w:cs="Arial"/>
            <w:color w:val="0563C1"/>
            <w:sz w:val="16"/>
            <w:szCs w:val="16"/>
            <w:u w:val="single"/>
            <w:lang w:val="en-US"/>
          </w:rPr>
          <w:t>leiachingubo@emsmz.com</w:t>
        </w:r>
      </w:hyperlink>
    </w:p>
    <w:p w14:paraId="00C3BE65" w14:textId="77777777" w:rsidR="00960939" w:rsidRPr="00721AFB" w:rsidRDefault="00960939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706BE322" w14:textId="77777777" w:rsidR="00960939" w:rsidRPr="00721AFB" w:rsidRDefault="000508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721AFB">
        <w:rPr>
          <w:rFonts w:ascii="Arial" w:hAnsi="Arial" w:cs="Arial"/>
          <w:sz w:val="16"/>
          <w:szCs w:val="16"/>
          <w:lang w:val="en-US"/>
        </w:rPr>
        <w:t>Ema Conceição EMS - Enhanced Media Systems</w:t>
      </w:r>
    </w:p>
    <w:p w14:paraId="75F58344" w14:textId="77777777" w:rsidR="00960939" w:rsidRPr="00721AFB" w:rsidRDefault="0005083C">
      <w:pPr>
        <w:spacing w:after="0" w:line="240" w:lineRule="auto"/>
        <w:rPr>
          <w:rFonts w:ascii="Arial" w:hAnsi="Arial" w:cs="Arial"/>
          <w:color w:val="0563C1"/>
          <w:sz w:val="16"/>
          <w:szCs w:val="16"/>
          <w:u w:val="single"/>
          <w:lang w:val="en-US"/>
        </w:rPr>
      </w:pPr>
      <w:r w:rsidRPr="00721AFB">
        <w:rPr>
          <w:rFonts w:ascii="Arial" w:hAnsi="Arial" w:cs="Arial"/>
          <w:sz w:val="16"/>
          <w:szCs w:val="16"/>
          <w:lang w:val="en-US"/>
        </w:rPr>
        <w:t xml:space="preserve"> + (258) 847811573 </w:t>
      </w:r>
      <w:hyperlink r:id="rId11">
        <w:r w:rsidR="00960939" w:rsidRPr="00721AFB">
          <w:rPr>
            <w:rFonts w:ascii="Arial" w:hAnsi="Arial" w:cs="Arial"/>
            <w:color w:val="0563C1"/>
            <w:sz w:val="16"/>
            <w:szCs w:val="16"/>
            <w:u w:val="single"/>
            <w:lang w:val="en-US"/>
          </w:rPr>
          <w:t>emaconceicao@emsmz.com</w:t>
        </w:r>
      </w:hyperlink>
    </w:p>
    <w:p w14:paraId="2EF2D21F" w14:textId="77777777" w:rsidR="001946E8" w:rsidRPr="00721AFB" w:rsidRDefault="001946E8">
      <w:pPr>
        <w:spacing w:after="0" w:line="240" w:lineRule="auto"/>
        <w:rPr>
          <w:rFonts w:ascii="Arial" w:hAnsi="Arial" w:cs="Arial"/>
          <w:color w:val="0563C1"/>
          <w:sz w:val="16"/>
          <w:szCs w:val="16"/>
          <w:u w:val="single"/>
          <w:lang w:val="en-US"/>
        </w:rPr>
      </w:pPr>
    </w:p>
    <w:p w14:paraId="11A90DFE" w14:textId="77777777" w:rsidR="001946E8" w:rsidRPr="00721AFB" w:rsidRDefault="001946E8" w:rsidP="001946E8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721AFB">
        <w:rPr>
          <w:rFonts w:ascii="Arial" w:hAnsi="Arial" w:cs="Arial"/>
          <w:sz w:val="16"/>
          <w:szCs w:val="16"/>
          <w:lang w:val="en-US"/>
        </w:rPr>
        <w:t>Silvia Panguane: EMS – Enhanced Media Systems</w:t>
      </w:r>
    </w:p>
    <w:p w14:paraId="3E6F3073" w14:textId="4F0F27BA" w:rsidR="001946E8" w:rsidRPr="003A0FAC" w:rsidRDefault="001946E8" w:rsidP="001946E8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390129">
        <w:rPr>
          <w:rFonts w:ascii="Arial" w:hAnsi="Arial" w:cs="Arial"/>
          <w:sz w:val="16"/>
          <w:szCs w:val="16"/>
        </w:rPr>
        <w:t>+ (258) 845 55 1403</w:t>
      </w:r>
      <w:r w:rsidRPr="008A427F">
        <w:rPr>
          <w:rFonts w:ascii="Arial" w:hAnsi="Arial" w:cs="Arial"/>
          <w:sz w:val="16"/>
          <w:szCs w:val="16"/>
        </w:rPr>
        <w:t xml:space="preserve"> –</w:t>
      </w:r>
      <w:r w:rsidRPr="003A0FAC">
        <w:rPr>
          <w:rFonts w:ascii="Arial" w:hAnsi="Arial" w:cs="Arial"/>
          <w:sz w:val="16"/>
          <w:szCs w:val="16"/>
          <w:u w:val="single"/>
        </w:rPr>
        <w:t xml:space="preserve"> </w:t>
      </w:r>
      <w:hyperlink r:id="rId12" w:history="1">
        <w:r w:rsidRPr="003A0FAC">
          <w:rPr>
            <w:rStyle w:val="Hiperligao"/>
            <w:rFonts w:ascii="Arial" w:hAnsi="Arial" w:cs="Arial"/>
            <w:sz w:val="16"/>
            <w:szCs w:val="16"/>
          </w:rPr>
          <w:t>silviapanguane@emsmz.com</w:t>
        </w:r>
      </w:hyperlink>
    </w:p>
    <w:sectPr w:rsidR="001946E8" w:rsidRPr="003A0FAC">
      <w:head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5FFDC" w14:textId="77777777" w:rsidR="000B49A2" w:rsidRDefault="000B49A2">
      <w:pPr>
        <w:spacing w:after="0" w:line="240" w:lineRule="auto"/>
      </w:pPr>
      <w:r>
        <w:separator/>
      </w:r>
    </w:p>
  </w:endnote>
  <w:endnote w:type="continuationSeparator" w:id="0">
    <w:p w14:paraId="14BF1BC7" w14:textId="77777777" w:rsidR="000B49A2" w:rsidRDefault="000B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4C2B9" w14:textId="77777777" w:rsidR="000B49A2" w:rsidRDefault="000B49A2">
      <w:pPr>
        <w:spacing w:after="0" w:line="240" w:lineRule="auto"/>
      </w:pPr>
      <w:r>
        <w:separator/>
      </w:r>
    </w:p>
  </w:footnote>
  <w:footnote w:type="continuationSeparator" w:id="0">
    <w:p w14:paraId="1D02E80C" w14:textId="77777777" w:rsidR="000B49A2" w:rsidRDefault="000B4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9FB7D" w14:textId="77777777" w:rsidR="00960939" w:rsidRDefault="000508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540385" distB="215900" distL="114300" distR="114300" simplePos="0" relativeHeight="251658240" behindDoc="0" locked="0" layoutInCell="1" hidden="0" allowOverlap="1" wp14:anchorId="1587C64F" wp14:editId="14CF87C3">
          <wp:simplePos x="0" y="0"/>
          <wp:positionH relativeFrom="column">
            <wp:posOffset>3386455</wp:posOffset>
          </wp:positionH>
          <wp:positionV relativeFrom="paragraph">
            <wp:posOffset>-151625</wp:posOffset>
          </wp:positionV>
          <wp:extent cx="2181225" cy="532765"/>
          <wp:effectExtent l="0" t="0" r="0" b="0"/>
          <wp:wrapTopAndBottom distT="540385" distB="215900"/>
          <wp:docPr id="1" name="image1.png" descr="/Users/mauromanhica/Desktop/RODRIGUES/access/estacionario/papel de carta/Artboard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Users/mauromanhica/Desktop/RODRIGUES/access/estacionario/papel de carta/Artboard 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532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C1C05A" w14:textId="77777777" w:rsidR="00960939" w:rsidRDefault="009609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E533B"/>
    <w:multiLevelType w:val="multilevel"/>
    <w:tmpl w:val="7D30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F8586C"/>
    <w:multiLevelType w:val="hybridMultilevel"/>
    <w:tmpl w:val="C4B4B7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769025">
    <w:abstractNumId w:val="1"/>
  </w:num>
  <w:num w:numId="2" w16cid:durableId="96805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939"/>
    <w:rsid w:val="000050D2"/>
    <w:rsid w:val="00007809"/>
    <w:rsid w:val="00014DBD"/>
    <w:rsid w:val="00020D57"/>
    <w:rsid w:val="00023742"/>
    <w:rsid w:val="000351FC"/>
    <w:rsid w:val="00044653"/>
    <w:rsid w:val="00046127"/>
    <w:rsid w:val="0005083C"/>
    <w:rsid w:val="000651AA"/>
    <w:rsid w:val="000676C2"/>
    <w:rsid w:val="00071E50"/>
    <w:rsid w:val="0007754B"/>
    <w:rsid w:val="00085A5D"/>
    <w:rsid w:val="00093F2B"/>
    <w:rsid w:val="00097F21"/>
    <w:rsid w:val="000A1183"/>
    <w:rsid w:val="000A3430"/>
    <w:rsid w:val="000A6A98"/>
    <w:rsid w:val="000B49A2"/>
    <w:rsid w:val="000B4D2F"/>
    <w:rsid w:val="000B54D7"/>
    <w:rsid w:val="000C05F1"/>
    <w:rsid w:val="000C445F"/>
    <w:rsid w:val="000C79FF"/>
    <w:rsid w:val="000D435D"/>
    <w:rsid w:val="000E211F"/>
    <w:rsid w:val="000E2E5D"/>
    <w:rsid w:val="00100AE6"/>
    <w:rsid w:val="00104DA3"/>
    <w:rsid w:val="00113C27"/>
    <w:rsid w:val="00122242"/>
    <w:rsid w:val="001258B3"/>
    <w:rsid w:val="00141035"/>
    <w:rsid w:val="00144F7C"/>
    <w:rsid w:val="001510F6"/>
    <w:rsid w:val="00157CC2"/>
    <w:rsid w:val="00160BA6"/>
    <w:rsid w:val="00166EB0"/>
    <w:rsid w:val="00182873"/>
    <w:rsid w:val="001946E8"/>
    <w:rsid w:val="0019687D"/>
    <w:rsid w:val="001A232C"/>
    <w:rsid w:val="001B11A3"/>
    <w:rsid w:val="001B7860"/>
    <w:rsid w:val="001E7299"/>
    <w:rsid w:val="001F211A"/>
    <w:rsid w:val="001F2E03"/>
    <w:rsid w:val="001F5951"/>
    <w:rsid w:val="001F67C0"/>
    <w:rsid w:val="0020128E"/>
    <w:rsid w:val="002035C5"/>
    <w:rsid w:val="0020371B"/>
    <w:rsid w:val="0020476F"/>
    <w:rsid w:val="0020634E"/>
    <w:rsid w:val="00211586"/>
    <w:rsid w:val="002224E6"/>
    <w:rsid w:val="00236E47"/>
    <w:rsid w:val="0025033C"/>
    <w:rsid w:val="0025066F"/>
    <w:rsid w:val="00252CA5"/>
    <w:rsid w:val="0026281B"/>
    <w:rsid w:val="0026583F"/>
    <w:rsid w:val="00274CEF"/>
    <w:rsid w:val="00286E58"/>
    <w:rsid w:val="002936F8"/>
    <w:rsid w:val="002A2F45"/>
    <w:rsid w:val="002B09E3"/>
    <w:rsid w:val="002C4872"/>
    <w:rsid w:val="002F3C16"/>
    <w:rsid w:val="00311BD4"/>
    <w:rsid w:val="00326825"/>
    <w:rsid w:val="0034209E"/>
    <w:rsid w:val="00347438"/>
    <w:rsid w:val="00363A8C"/>
    <w:rsid w:val="00374FD7"/>
    <w:rsid w:val="0037660F"/>
    <w:rsid w:val="0038693B"/>
    <w:rsid w:val="00387663"/>
    <w:rsid w:val="00390129"/>
    <w:rsid w:val="003903EE"/>
    <w:rsid w:val="00391A44"/>
    <w:rsid w:val="003A0FAC"/>
    <w:rsid w:val="003B108B"/>
    <w:rsid w:val="003E469B"/>
    <w:rsid w:val="004027AD"/>
    <w:rsid w:val="00422A6F"/>
    <w:rsid w:val="00423ADC"/>
    <w:rsid w:val="00426535"/>
    <w:rsid w:val="0045261D"/>
    <w:rsid w:val="00461980"/>
    <w:rsid w:val="0046628B"/>
    <w:rsid w:val="004664A3"/>
    <w:rsid w:val="00466749"/>
    <w:rsid w:val="004917F8"/>
    <w:rsid w:val="004A2BE1"/>
    <w:rsid w:val="004C6803"/>
    <w:rsid w:val="004C7C6F"/>
    <w:rsid w:val="004D258F"/>
    <w:rsid w:val="004D7126"/>
    <w:rsid w:val="004E3B14"/>
    <w:rsid w:val="004F60CD"/>
    <w:rsid w:val="004F7934"/>
    <w:rsid w:val="00506C86"/>
    <w:rsid w:val="005409FB"/>
    <w:rsid w:val="00543315"/>
    <w:rsid w:val="00544AB0"/>
    <w:rsid w:val="005517C9"/>
    <w:rsid w:val="00561744"/>
    <w:rsid w:val="0056556A"/>
    <w:rsid w:val="005762B0"/>
    <w:rsid w:val="00595CFE"/>
    <w:rsid w:val="005A20F1"/>
    <w:rsid w:val="005A5BD9"/>
    <w:rsid w:val="005B6B67"/>
    <w:rsid w:val="005D0164"/>
    <w:rsid w:val="005F03A0"/>
    <w:rsid w:val="005F3708"/>
    <w:rsid w:val="005F6788"/>
    <w:rsid w:val="0061159B"/>
    <w:rsid w:val="00613ECF"/>
    <w:rsid w:val="00620955"/>
    <w:rsid w:val="0063383C"/>
    <w:rsid w:val="00640EA1"/>
    <w:rsid w:val="00653597"/>
    <w:rsid w:val="006575AD"/>
    <w:rsid w:val="00661087"/>
    <w:rsid w:val="00666892"/>
    <w:rsid w:val="0067287A"/>
    <w:rsid w:val="00672F57"/>
    <w:rsid w:val="00680829"/>
    <w:rsid w:val="00696101"/>
    <w:rsid w:val="006B31FD"/>
    <w:rsid w:val="006D0D46"/>
    <w:rsid w:val="006D1685"/>
    <w:rsid w:val="006D66F7"/>
    <w:rsid w:val="006D6942"/>
    <w:rsid w:val="006E0B7B"/>
    <w:rsid w:val="006F15DE"/>
    <w:rsid w:val="007014E4"/>
    <w:rsid w:val="0070223F"/>
    <w:rsid w:val="00721AFB"/>
    <w:rsid w:val="00724329"/>
    <w:rsid w:val="00725759"/>
    <w:rsid w:val="00746A02"/>
    <w:rsid w:val="007523FD"/>
    <w:rsid w:val="00752594"/>
    <w:rsid w:val="00752F43"/>
    <w:rsid w:val="00754563"/>
    <w:rsid w:val="00761333"/>
    <w:rsid w:val="00771514"/>
    <w:rsid w:val="00775DA0"/>
    <w:rsid w:val="007771A5"/>
    <w:rsid w:val="007864CD"/>
    <w:rsid w:val="00787E76"/>
    <w:rsid w:val="00795FB1"/>
    <w:rsid w:val="00796DEA"/>
    <w:rsid w:val="007A3EC5"/>
    <w:rsid w:val="007F107C"/>
    <w:rsid w:val="007F30AE"/>
    <w:rsid w:val="007F5146"/>
    <w:rsid w:val="007F53A5"/>
    <w:rsid w:val="00805919"/>
    <w:rsid w:val="00806DAC"/>
    <w:rsid w:val="00817270"/>
    <w:rsid w:val="00823646"/>
    <w:rsid w:val="0084179C"/>
    <w:rsid w:val="0086099E"/>
    <w:rsid w:val="00875914"/>
    <w:rsid w:val="00885BAD"/>
    <w:rsid w:val="00897CF6"/>
    <w:rsid w:val="008A427F"/>
    <w:rsid w:val="008C0686"/>
    <w:rsid w:val="008C749C"/>
    <w:rsid w:val="008E05AA"/>
    <w:rsid w:val="008E1A00"/>
    <w:rsid w:val="0090315F"/>
    <w:rsid w:val="00907E1B"/>
    <w:rsid w:val="00916541"/>
    <w:rsid w:val="009247B1"/>
    <w:rsid w:val="009251BB"/>
    <w:rsid w:val="00937CB9"/>
    <w:rsid w:val="00937E99"/>
    <w:rsid w:val="00952C68"/>
    <w:rsid w:val="00960939"/>
    <w:rsid w:val="0097030B"/>
    <w:rsid w:val="00986ECC"/>
    <w:rsid w:val="00987847"/>
    <w:rsid w:val="009A1026"/>
    <w:rsid w:val="009A5B0A"/>
    <w:rsid w:val="009B1F99"/>
    <w:rsid w:val="009B2222"/>
    <w:rsid w:val="009B45C3"/>
    <w:rsid w:val="009C5D65"/>
    <w:rsid w:val="009C78CD"/>
    <w:rsid w:val="009D0E1A"/>
    <w:rsid w:val="009D4F8F"/>
    <w:rsid w:val="009E186B"/>
    <w:rsid w:val="00A16FCF"/>
    <w:rsid w:val="00A22503"/>
    <w:rsid w:val="00A23F75"/>
    <w:rsid w:val="00A25802"/>
    <w:rsid w:val="00A51EC0"/>
    <w:rsid w:val="00A578A9"/>
    <w:rsid w:val="00A65D10"/>
    <w:rsid w:val="00A867D1"/>
    <w:rsid w:val="00A971B5"/>
    <w:rsid w:val="00AA2BA8"/>
    <w:rsid w:val="00AA3EFE"/>
    <w:rsid w:val="00AC54D1"/>
    <w:rsid w:val="00AC6ABA"/>
    <w:rsid w:val="00AD0418"/>
    <w:rsid w:val="00AD2E50"/>
    <w:rsid w:val="00AE1A26"/>
    <w:rsid w:val="00AF240D"/>
    <w:rsid w:val="00AF4009"/>
    <w:rsid w:val="00AF64E8"/>
    <w:rsid w:val="00AF65ED"/>
    <w:rsid w:val="00AF6ED2"/>
    <w:rsid w:val="00B03EB3"/>
    <w:rsid w:val="00B04580"/>
    <w:rsid w:val="00B05152"/>
    <w:rsid w:val="00B35A4C"/>
    <w:rsid w:val="00B53B49"/>
    <w:rsid w:val="00B66833"/>
    <w:rsid w:val="00B70611"/>
    <w:rsid w:val="00B95CBD"/>
    <w:rsid w:val="00BA478E"/>
    <w:rsid w:val="00BA55BD"/>
    <w:rsid w:val="00BA6286"/>
    <w:rsid w:val="00BB3669"/>
    <w:rsid w:val="00BB7213"/>
    <w:rsid w:val="00BC5125"/>
    <w:rsid w:val="00BD143F"/>
    <w:rsid w:val="00BE7F11"/>
    <w:rsid w:val="00C032F4"/>
    <w:rsid w:val="00C05450"/>
    <w:rsid w:val="00C1040D"/>
    <w:rsid w:val="00C10EF6"/>
    <w:rsid w:val="00C31CED"/>
    <w:rsid w:val="00C54EF5"/>
    <w:rsid w:val="00C57385"/>
    <w:rsid w:val="00C574E8"/>
    <w:rsid w:val="00C704FA"/>
    <w:rsid w:val="00C71413"/>
    <w:rsid w:val="00C73C06"/>
    <w:rsid w:val="00C7789B"/>
    <w:rsid w:val="00C8594D"/>
    <w:rsid w:val="00C87ABB"/>
    <w:rsid w:val="00C9370A"/>
    <w:rsid w:val="00C950E4"/>
    <w:rsid w:val="00C968C0"/>
    <w:rsid w:val="00CA10C5"/>
    <w:rsid w:val="00CA3883"/>
    <w:rsid w:val="00CB298A"/>
    <w:rsid w:val="00CC1E98"/>
    <w:rsid w:val="00CC2E1A"/>
    <w:rsid w:val="00CE20DA"/>
    <w:rsid w:val="00CE379B"/>
    <w:rsid w:val="00CE4712"/>
    <w:rsid w:val="00D0771E"/>
    <w:rsid w:val="00D11657"/>
    <w:rsid w:val="00D1705B"/>
    <w:rsid w:val="00D238FB"/>
    <w:rsid w:val="00D35A52"/>
    <w:rsid w:val="00D43844"/>
    <w:rsid w:val="00D51D85"/>
    <w:rsid w:val="00D55936"/>
    <w:rsid w:val="00D745DB"/>
    <w:rsid w:val="00D7515A"/>
    <w:rsid w:val="00D800E9"/>
    <w:rsid w:val="00D81DE7"/>
    <w:rsid w:val="00D953E5"/>
    <w:rsid w:val="00D9568E"/>
    <w:rsid w:val="00DA3E3C"/>
    <w:rsid w:val="00DA41B5"/>
    <w:rsid w:val="00DB1EA9"/>
    <w:rsid w:val="00DC4439"/>
    <w:rsid w:val="00DE1E6B"/>
    <w:rsid w:val="00DF22FF"/>
    <w:rsid w:val="00E01092"/>
    <w:rsid w:val="00E105BC"/>
    <w:rsid w:val="00E13193"/>
    <w:rsid w:val="00E16130"/>
    <w:rsid w:val="00E20745"/>
    <w:rsid w:val="00E32C14"/>
    <w:rsid w:val="00E41AD4"/>
    <w:rsid w:val="00E47EFB"/>
    <w:rsid w:val="00E50BD0"/>
    <w:rsid w:val="00E62F9E"/>
    <w:rsid w:val="00E652AF"/>
    <w:rsid w:val="00E75129"/>
    <w:rsid w:val="00E97EC1"/>
    <w:rsid w:val="00EA3CB0"/>
    <w:rsid w:val="00EA6C8F"/>
    <w:rsid w:val="00EB292D"/>
    <w:rsid w:val="00EC2EA7"/>
    <w:rsid w:val="00ED46EC"/>
    <w:rsid w:val="00ED63DE"/>
    <w:rsid w:val="00ED70E8"/>
    <w:rsid w:val="00ED7D11"/>
    <w:rsid w:val="00EE3242"/>
    <w:rsid w:val="00EE471A"/>
    <w:rsid w:val="00F0383B"/>
    <w:rsid w:val="00F216AA"/>
    <w:rsid w:val="00F22AD3"/>
    <w:rsid w:val="00F41B60"/>
    <w:rsid w:val="00F46EB5"/>
    <w:rsid w:val="00F75F30"/>
    <w:rsid w:val="00F90468"/>
    <w:rsid w:val="00FB79FE"/>
    <w:rsid w:val="00FC2A11"/>
    <w:rsid w:val="00FD042F"/>
    <w:rsid w:val="00FE4F39"/>
    <w:rsid w:val="00FE5ACE"/>
    <w:rsid w:val="00FF1C92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2A76"/>
  <w15:docId w15:val="{83C03B03-62C3-4097-A45D-DEA01561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E75B5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E75B5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E75B5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E75B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E75B5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paragraph" w:styleId="Reviso">
    <w:name w:val="Revision"/>
    <w:hidden/>
    <w:uiPriority w:val="99"/>
    <w:semiHidden/>
    <w:rsid w:val="00A867D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351F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1946E8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946E8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952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52C68"/>
  </w:style>
  <w:style w:type="paragraph" w:styleId="Rodap">
    <w:name w:val="footer"/>
    <w:basedOn w:val="Normal"/>
    <w:link w:val="RodapCarter"/>
    <w:uiPriority w:val="99"/>
    <w:unhideWhenUsed/>
    <w:rsid w:val="00952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52C68"/>
  </w:style>
  <w:style w:type="paragraph" w:customStyle="1" w:styleId="selectable-text">
    <w:name w:val="selectable-text"/>
    <w:basedOn w:val="Normal"/>
    <w:rsid w:val="0039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PT"/>
    </w:rPr>
  </w:style>
  <w:style w:type="character" w:customStyle="1" w:styleId="selectable-text1">
    <w:name w:val="selectable-text1"/>
    <w:basedOn w:val="Tipodeletrapredefinidodopargrafo"/>
    <w:rsid w:val="0039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relations.moz@accessbankplc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lviapanguane@emsm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conceicao@emsmz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iachingubo@emsm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cinagomes@emsmz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ABE8-09DC-9244-8EB6-F815C15B54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2af2c44-2a68-44e7-8484-25c476ff5f6c}" enabled="1" method="Privileged" siteId="{cd6683a6-aa85-46cf-aeea-92d4a147700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Leia Chingubo</dc:creator>
  <cp:lastModifiedBy>Alcina Gomes</cp:lastModifiedBy>
  <cp:revision>22</cp:revision>
  <cp:lastPrinted>2025-02-17T07:11:00Z</cp:lastPrinted>
  <dcterms:created xsi:type="dcterms:W3CDTF">2025-02-17T07:11:00Z</dcterms:created>
  <dcterms:modified xsi:type="dcterms:W3CDTF">2025-02-26T08:28:00Z</dcterms:modified>
</cp:coreProperties>
</file>